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DC75" w14:textId="77777777" w:rsidR="00FE57C9" w:rsidRDefault="00000000">
      <w:pPr>
        <w:widowControl w:val="0"/>
        <w:jc w:val="center"/>
        <w:rPr>
          <w:b/>
          <w:sz w:val="28"/>
          <w:szCs w:val="28"/>
        </w:rPr>
      </w:pPr>
      <w:r>
        <w:rPr>
          <w:b/>
          <w:sz w:val="28"/>
          <w:szCs w:val="28"/>
        </w:rPr>
        <w:t>Supply List for Grades 6, 7, 8</w:t>
      </w:r>
    </w:p>
    <w:p w14:paraId="77AF358A" w14:textId="77777777" w:rsidR="00FE57C9" w:rsidRDefault="00000000">
      <w:pPr>
        <w:widowControl w:val="0"/>
        <w:jc w:val="center"/>
        <w:rPr>
          <w:b/>
          <w:sz w:val="28"/>
          <w:szCs w:val="28"/>
        </w:rPr>
      </w:pPr>
      <w:r>
        <w:rPr>
          <w:b/>
          <w:sz w:val="28"/>
          <w:szCs w:val="28"/>
        </w:rPr>
        <w:t>2023/2024</w:t>
      </w:r>
    </w:p>
    <w:p w14:paraId="17A5E273" w14:textId="77777777" w:rsidR="00FE57C9" w:rsidRDefault="00FE57C9">
      <w:pPr>
        <w:widowControl w:val="0"/>
        <w:jc w:val="center"/>
        <w:rPr>
          <w:b/>
          <w:sz w:val="28"/>
          <w:szCs w:val="28"/>
        </w:rPr>
      </w:pPr>
    </w:p>
    <w:p w14:paraId="51ED1E3B" w14:textId="77777777" w:rsidR="00FE57C9" w:rsidRDefault="00000000">
      <w:pPr>
        <w:widowControl w:val="0"/>
        <w:spacing w:line="240" w:lineRule="auto"/>
      </w:pPr>
      <w:r>
        <w:t xml:space="preserve">Please make sure to read through this supply list </w:t>
      </w:r>
      <w:r>
        <w:rPr>
          <w:b/>
        </w:rPr>
        <w:t>thoroughly</w:t>
      </w:r>
      <w:r>
        <w:t>. Some supplies will be community supplies to be kept in each classroom and used by all students and some will be individual. All supplies are linked. Please feel free to purchase from your store/vendor of choice but make sure that supplies follow the requirements shown below.</w:t>
      </w:r>
    </w:p>
    <w:p w14:paraId="10ADB014" w14:textId="77777777" w:rsidR="00FE57C9" w:rsidRDefault="00FE57C9">
      <w:pPr>
        <w:widowControl w:val="0"/>
        <w:spacing w:line="240" w:lineRule="auto"/>
      </w:pPr>
    </w:p>
    <w:p w14:paraId="72489F4B" w14:textId="77777777" w:rsidR="00FE57C9" w:rsidRDefault="00000000">
      <w:pPr>
        <w:widowControl w:val="0"/>
        <w:spacing w:line="240" w:lineRule="auto"/>
        <w:rPr>
          <w:b/>
        </w:rPr>
      </w:pPr>
      <w:r>
        <w:rPr>
          <w:b/>
        </w:rPr>
        <w:t>Organizational Materials:</w:t>
      </w:r>
    </w:p>
    <w:p w14:paraId="6713EAA4" w14:textId="77777777" w:rsidR="00FE57C9" w:rsidRDefault="00000000">
      <w:pPr>
        <w:widowControl w:val="0"/>
        <w:numPr>
          <w:ilvl w:val="0"/>
          <w:numId w:val="4"/>
        </w:numPr>
        <w:spacing w:line="240" w:lineRule="auto"/>
      </w:pPr>
      <w:r>
        <w:t xml:space="preserve">1 inch binder - see below for specific </w:t>
      </w:r>
      <w:proofErr w:type="gramStart"/>
      <w:r>
        <w:t>color</w:t>
      </w:r>
      <w:proofErr w:type="gramEnd"/>
    </w:p>
    <w:p w14:paraId="021D9316" w14:textId="77777777" w:rsidR="00FE57C9" w:rsidRDefault="00000000">
      <w:pPr>
        <w:widowControl w:val="0"/>
        <w:numPr>
          <w:ilvl w:val="1"/>
          <w:numId w:val="4"/>
        </w:numPr>
        <w:spacing w:line="240" w:lineRule="auto"/>
      </w:pPr>
      <w:r>
        <w:t xml:space="preserve">6 grade - </w:t>
      </w:r>
      <w:r>
        <w:rPr>
          <w:color w:val="F1C232"/>
        </w:rPr>
        <w:t>yellow</w:t>
      </w:r>
      <w:r>
        <w:t xml:space="preserve"> </w:t>
      </w:r>
      <w:hyperlink r:id="rId7" w:anchor="lnk=sametab">
        <w:r>
          <w:rPr>
            <w:color w:val="1155CC"/>
            <w:u w:val="single"/>
          </w:rPr>
          <w:t>binder</w:t>
        </w:r>
      </w:hyperlink>
    </w:p>
    <w:p w14:paraId="43A06FFC" w14:textId="77777777" w:rsidR="00FE57C9" w:rsidRDefault="00000000">
      <w:pPr>
        <w:widowControl w:val="0"/>
        <w:numPr>
          <w:ilvl w:val="1"/>
          <w:numId w:val="4"/>
        </w:numPr>
        <w:spacing w:line="240" w:lineRule="auto"/>
      </w:pPr>
      <w:r>
        <w:t xml:space="preserve">7 grade - </w:t>
      </w:r>
      <w:r>
        <w:rPr>
          <w:color w:val="0000FF"/>
        </w:rPr>
        <w:t>blue</w:t>
      </w:r>
      <w:r>
        <w:t xml:space="preserve"> </w:t>
      </w:r>
      <w:hyperlink r:id="rId8" w:anchor="lnk=sametab">
        <w:r>
          <w:rPr>
            <w:color w:val="1155CC"/>
            <w:u w:val="single"/>
          </w:rPr>
          <w:t xml:space="preserve">binder </w:t>
        </w:r>
      </w:hyperlink>
    </w:p>
    <w:p w14:paraId="7CF4EAD7" w14:textId="77777777" w:rsidR="00FE57C9" w:rsidRDefault="00000000">
      <w:pPr>
        <w:widowControl w:val="0"/>
        <w:numPr>
          <w:ilvl w:val="1"/>
          <w:numId w:val="4"/>
        </w:numPr>
        <w:spacing w:line="240" w:lineRule="auto"/>
      </w:pPr>
      <w:r>
        <w:t xml:space="preserve">8 grade - </w:t>
      </w:r>
      <w:r>
        <w:rPr>
          <w:color w:val="38761D"/>
        </w:rPr>
        <w:t>green</w:t>
      </w:r>
      <w:r>
        <w:t xml:space="preserve"> </w:t>
      </w:r>
      <w:hyperlink r:id="rId9" w:anchor="lnk=sametab">
        <w:r>
          <w:rPr>
            <w:color w:val="1155CC"/>
            <w:u w:val="single"/>
          </w:rPr>
          <w:t>binder</w:t>
        </w:r>
      </w:hyperlink>
    </w:p>
    <w:p w14:paraId="5AE23835" w14:textId="77777777" w:rsidR="00FE57C9" w:rsidRDefault="00000000">
      <w:pPr>
        <w:widowControl w:val="0"/>
        <w:numPr>
          <w:ilvl w:val="0"/>
          <w:numId w:val="4"/>
        </w:numPr>
        <w:spacing w:line="240" w:lineRule="auto"/>
      </w:pPr>
      <w:hyperlink r:id="rId10" w:anchor="lnk=sametab">
        <w:r>
          <w:rPr>
            <w:color w:val="1155CC"/>
            <w:u w:val="single"/>
          </w:rPr>
          <w:t>5 dividers with a pocket</w:t>
        </w:r>
      </w:hyperlink>
    </w:p>
    <w:p w14:paraId="33933E11" w14:textId="77777777" w:rsidR="00FE57C9" w:rsidRDefault="00000000">
      <w:pPr>
        <w:widowControl w:val="0"/>
        <w:numPr>
          <w:ilvl w:val="0"/>
          <w:numId w:val="4"/>
        </w:numPr>
        <w:spacing w:line="240" w:lineRule="auto"/>
      </w:pPr>
      <w:hyperlink r:id="rId11">
        <w:r>
          <w:rPr>
            <w:color w:val="1155CC"/>
            <w:u w:val="single"/>
          </w:rPr>
          <w:t>Agenda</w:t>
        </w:r>
      </w:hyperlink>
      <w:r>
        <w:t xml:space="preserve"> - 3 holes to fit in </w:t>
      </w:r>
      <w:proofErr w:type="gramStart"/>
      <w:r>
        <w:t>binder</w:t>
      </w:r>
      <w:proofErr w:type="gramEnd"/>
    </w:p>
    <w:p w14:paraId="32C0F2D6" w14:textId="77777777" w:rsidR="00FE57C9" w:rsidRDefault="00000000">
      <w:pPr>
        <w:widowControl w:val="0"/>
        <w:numPr>
          <w:ilvl w:val="0"/>
          <w:numId w:val="4"/>
        </w:numPr>
        <w:spacing w:line="240" w:lineRule="auto"/>
      </w:pPr>
      <w:hyperlink r:id="rId12" w:anchor="lnk=sametab">
        <w:r>
          <w:rPr>
            <w:color w:val="1155CC"/>
            <w:u w:val="single"/>
          </w:rPr>
          <w:t>Lined paper</w:t>
        </w:r>
      </w:hyperlink>
      <w:r>
        <w:t xml:space="preserve"> - college </w:t>
      </w:r>
      <w:proofErr w:type="gramStart"/>
      <w:r>
        <w:t>ruled</w:t>
      </w:r>
      <w:proofErr w:type="gramEnd"/>
    </w:p>
    <w:p w14:paraId="2F30BB5C" w14:textId="77777777" w:rsidR="00FE57C9" w:rsidRDefault="00000000">
      <w:pPr>
        <w:widowControl w:val="0"/>
        <w:numPr>
          <w:ilvl w:val="0"/>
          <w:numId w:val="4"/>
        </w:numPr>
        <w:spacing w:line="240" w:lineRule="auto"/>
      </w:pPr>
      <w:hyperlink r:id="rId13" w:anchor="lnk=sametab">
        <w:r>
          <w:rPr>
            <w:color w:val="1155CC"/>
            <w:u w:val="single"/>
          </w:rPr>
          <w:t xml:space="preserve">Zipper pencil pouch </w:t>
        </w:r>
      </w:hyperlink>
    </w:p>
    <w:p w14:paraId="7B907410" w14:textId="77777777" w:rsidR="00FE57C9" w:rsidRDefault="00000000">
      <w:pPr>
        <w:widowControl w:val="0"/>
        <w:spacing w:line="240" w:lineRule="auto"/>
      </w:pPr>
      <w:r>
        <w:t xml:space="preserve">Student binders will be cleared periodically throughout the trimester. Please make sure to have a place at home to store any papers that are sent home. This can be cleared out after each trimester report card comes out. Binders will be carried to each class and will contain the dividers, agenda, zipper pencil pouch, and lined paper. </w:t>
      </w:r>
    </w:p>
    <w:p w14:paraId="6FC17A21" w14:textId="77777777" w:rsidR="00FE57C9" w:rsidRDefault="00FE57C9">
      <w:pPr>
        <w:widowControl w:val="0"/>
        <w:spacing w:line="240" w:lineRule="auto"/>
      </w:pPr>
    </w:p>
    <w:p w14:paraId="6C77289D" w14:textId="77777777" w:rsidR="00FE57C9" w:rsidRDefault="00000000">
      <w:pPr>
        <w:widowControl w:val="0"/>
        <w:spacing w:line="240" w:lineRule="auto"/>
        <w:rPr>
          <w:b/>
        </w:rPr>
      </w:pPr>
      <w:r>
        <w:rPr>
          <w:b/>
        </w:rPr>
        <w:t>Community Supplies</w:t>
      </w:r>
    </w:p>
    <w:p w14:paraId="325E0D24" w14:textId="77777777" w:rsidR="00FE57C9" w:rsidRDefault="00000000">
      <w:pPr>
        <w:widowControl w:val="0"/>
        <w:spacing w:line="240" w:lineRule="auto"/>
      </w:pPr>
      <w:r>
        <w:t xml:space="preserve">These supplies will be collected the week before school starts.  </w:t>
      </w:r>
      <w:r>
        <w:rPr>
          <w:u w:val="single"/>
        </w:rPr>
        <w:t xml:space="preserve">The supply </w:t>
      </w:r>
      <w:proofErr w:type="gramStart"/>
      <w:r>
        <w:rPr>
          <w:u w:val="single"/>
        </w:rPr>
        <w:t>drop</w:t>
      </w:r>
      <w:proofErr w:type="gramEnd"/>
      <w:r>
        <w:rPr>
          <w:u w:val="single"/>
        </w:rPr>
        <w:t xml:space="preserve"> off day and time will be posted on the SBS school website.</w:t>
      </w:r>
      <w:r>
        <w:rPr>
          <w:b/>
        </w:rPr>
        <w:t xml:space="preserve"> </w:t>
      </w:r>
      <w:r>
        <w:t>Supplies will be kept in the classrooms for all junior high students to use.  Some of these supplies will need to be replenished in January.</w:t>
      </w:r>
    </w:p>
    <w:p w14:paraId="5D2AEC87" w14:textId="77777777" w:rsidR="00FE57C9" w:rsidRDefault="00000000">
      <w:pPr>
        <w:widowControl w:val="0"/>
        <w:numPr>
          <w:ilvl w:val="0"/>
          <w:numId w:val="7"/>
        </w:numPr>
        <w:spacing w:line="240" w:lineRule="auto"/>
      </w:pPr>
      <w:hyperlink r:id="rId14" w:anchor="lnk=sametab">
        <w:r>
          <w:rPr>
            <w:color w:val="1155CC"/>
            <w:u w:val="single"/>
          </w:rPr>
          <w:t xml:space="preserve">1 box of colored pencils </w:t>
        </w:r>
      </w:hyperlink>
      <w:r>
        <w:t xml:space="preserve">- 12 </w:t>
      </w:r>
      <w:proofErr w:type="gramStart"/>
      <w:r>
        <w:t>count</w:t>
      </w:r>
      <w:proofErr w:type="gramEnd"/>
    </w:p>
    <w:p w14:paraId="52C0D7B3" w14:textId="77777777" w:rsidR="00FE57C9" w:rsidRDefault="00000000">
      <w:pPr>
        <w:widowControl w:val="0"/>
        <w:numPr>
          <w:ilvl w:val="0"/>
          <w:numId w:val="7"/>
        </w:numPr>
        <w:spacing w:line="240" w:lineRule="auto"/>
      </w:pPr>
      <w:hyperlink r:id="rId15" w:anchor="lnk=sametab">
        <w:r>
          <w:rPr>
            <w:color w:val="1155CC"/>
            <w:u w:val="single"/>
          </w:rPr>
          <w:t>1 box of markers</w:t>
        </w:r>
      </w:hyperlink>
      <w:r>
        <w:t xml:space="preserve"> - 10 </w:t>
      </w:r>
      <w:proofErr w:type="gramStart"/>
      <w:r>
        <w:t>count</w:t>
      </w:r>
      <w:proofErr w:type="gramEnd"/>
    </w:p>
    <w:p w14:paraId="4B1FD401" w14:textId="77777777" w:rsidR="00FE57C9" w:rsidRDefault="00000000">
      <w:pPr>
        <w:widowControl w:val="0"/>
        <w:numPr>
          <w:ilvl w:val="0"/>
          <w:numId w:val="7"/>
        </w:numPr>
        <w:spacing w:line="240" w:lineRule="auto"/>
      </w:pPr>
      <w:hyperlink r:id="rId16">
        <w:r>
          <w:rPr>
            <w:color w:val="1155CC"/>
            <w:u w:val="single"/>
          </w:rPr>
          <w:t>1 box of crayons</w:t>
        </w:r>
      </w:hyperlink>
      <w:r>
        <w:t xml:space="preserve"> - 24 </w:t>
      </w:r>
      <w:proofErr w:type="gramStart"/>
      <w:r>
        <w:t>count</w:t>
      </w:r>
      <w:proofErr w:type="gramEnd"/>
    </w:p>
    <w:p w14:paraId="1F150C5F" w14:textId="77777777" w:rsidR="00FE57C9" w:rsidRDefault="00000000">
      <w:pPr>
        <w:widowControl w:val="0"/>
        <w:numPr>
          <w:ilvl w:val="0"/>
          <w:numId w:val="7"/>
        </w:numPr>
        <w:spacing w:line="240" w:lineRule="auto"/>
      </w:pPr>
      <w:hyperlink r:id="rId17" w:anchor="lnk=sametab">
        <w:r>
          <w:rPr>
            <w:color w:val="1155CC"/>
            <w:u w:val="single"/>
          </w:rPr>
          <w:t>1 pack of glue sticks</w:t>
        </w:r>
      </w:hyperlink>
      <w:r>
        <w:t xml:space="preserve"> - 6 </w:t>
      </w:r>
      <w:proofErr w:type="gramStart"/>
      <w:r>
        <w:t>count</w:t>
      </w:r>
      <w:proofErr w:type="gramEnd"/>
    </w:p>
    <w:p w14:paraId="05886278" w14:textId="77777777" w:rsidR="00FE57C9" w:rsidRDefault="00000000">
      <w:pPr>
        <w:widowControl w:val="0"/>
        <w:numPr>
          <w:ilvl w:val="0"/>
          <w:numId w:val="7"/>
        </w:numPr>
        <w:spacing w:line="240" w:lineRule="auto"/>
      </w:pPr>
      <w:hyperlink r:id="rId18" w:anchor="lnk=sametab">
        <w:r>
          <w:rPr>
            <w:color w:val="1155CC"/>
            <w:u w:val="single"/>
          </w:rPr>
          <w:t>1 pack of scissors</w:t>
        </w:r>
      </w:hyperlink>
      <w:r>
        <w:t xml:space="preserve"> - 2 </w:t>
      </w:r>
      <w:proofErr w:type="gramStart"/>
      <w:r>
        <w:t>count</w:t>
      </w:r>
      <w:proofErr w:type="gramEnd"/>
    </w:p>
    <w:p w14:paraId="5C3653C8" w14:textId="77777777" w:rsidR="00FE57C9" w:rsidRDefault="00000000">
      <w:pPr>
        <w:widowControl w:val="0"/>
        <w:numPr>
          <w:ilvl w:val="0"/>
          <w:numId w:val="7"/>
        </w:numPr>
        <w:spacing w:line="240" w:lineRule="auto"/>
      </w:pPr>
      <w:hyperlink r:id="rId19" w:anchor="lnk=sametab">
        <w:r>
          <w:rPr>
            <w:color w:val="1155CC"/>
            <w:u w:val="single"/>
          </w:rPr>
          <w:t>1 pack of lined paper</w:t>
        </w:r>
      </w:hyperlink>
      <w:r>
        <w:t xml:space="preserve"> - college </w:t>
      </w:r>
      <w:proofErr w:type="gramStart"/>
      <w:r>
        <w:t>ruled</w:t>
      </w:r>
      <w:proofErr w:type="gramEnd"/>
    </w:p>
    <w:p w14:paraId="2B3916B8" w14:textId="77777777" w:rsidR="00FE57C9" w:rsidRDefault="00000000">
      <w:pPr>
        <w:widowControl w:val="0"/>
        <w:numPr>
          <w:ilvl w:val="0"/>
          <w:numId w:val="7"/>
        </w:numPr>
        <w:spacing w:line="240" w:lineRule="auto"/>
      </w:pPr>
      <w:hyperlink r:id="rId20" w:anchor="lnk=sametab">
        <w:r>
          <w:rPr>
            <w:color w:val="1155CC"/>
            <w:u w:val="single"/>
          </w:rPr>
          <w:t>1 pack of index cards</w:t>
        </w:r>
      </w:hyperlink>
    </w:p>
    <w:p w14:paraId="48295C5F" w14:textId="77777777" w:rsidR="00FE57C9" w:rsidRDefault="00000000">
      <w:pPr>
        <w:widowControl w:val="0"/>
        <w:numPr>
          <w:ilvl w:val="0"/>
          <w:numId w:val="7"/>
        </w:numPr>
        <w:spacing w:line="240" w:lineRule="auto"/>
      </w:pPr>
      <w:hyperlink r:id="rId21" w:anchor="lnk=sametab">
        <w:r>
          <w:rPr>
            <w:color w:val="1155CC"/>
            <w:u w:val="single"/>
          </w:rPr>
          <w:t>Tissues</w:t>
        </w:r>
      </w:hyperlink>
      <w:r>
        <w:t xml:space="preserve"> - 4 </w:t>
      </w:r>
      <w:proofErr w:type="gramStart"/>
      <w:r>
        <w:t>pack</w:t>
      </w:r>
      <w:proofErr w:type="gramEnd"/>
    </w:p>
    <w:p w14:paraId="75C985F2" w14:textId="77777777" w:rsidR="00FE57C9" w:rsidRDefault="00000000">
      <w:pPr>
        <w:widowControl w:val="0"/>
        <w:numPr>
          <w:ilvl w:val="0"/>
          <w:numId w:val="7"/>
        </w:numPr>
        <w:spacing w:line="240" w:lineRule="auto"/>
      </w:pPr>
      <w:hyperlink r:id="rId22" w:anchor="lnk=sametab">
        <w:r>
          <w:rPr>
            <w:color w:val="1155CC"/>
            <w:u w:val="single"/>
          </w:rPr>
          <w:t>Paper Towels</w:t>
        </w:r>
      </w:hyperlink>
      <w:r>
        <w:t xml:space="preserve"> - 2 </w:t>
      </w:r>
      <w:proofErr w:type="gramStart"/>
      <w:r>
        <w:t>pack</w:t>
      </w:r>
      <w:proofErr w:type="gramEnd"/>
    </w:p>
    <w:p w14:paraId="4F248229" w14:textId="77777777" w:rsidR="00FE57C9" w:rsidRDefault="00000000">
      <w:pPr>
        <w:widowControl w:val="0"/>
        <w:numPr>
          <w:ilvl w:val="0"/>
          <w:numId w:val="7"/>
        </w:numPr>
        <w:spacing w:line="240" w:lineRule="auto"/>
      </w:pPr>
      <w:hyperlink r:id="rId23" w:anchor="lnk=sametab">
        <w:r>
          <w:rPr>
            <w:color w:val="1155CC"/>
            <w:u w:val="single"/>
          </w:rPr>
          <w:t>Disinfectant Wipes</w:t>
        </w:r>
      </w:hyperlink>
      <w:r>
        <w:t xml:space="preserve"> - 3 </w:t>
      </w:r>
      <w:proofErr w:type="gramStart"/>
      <w:r>
        <w:t>pack</w:t>
      </w:r>
      <w:proofErr w:type="gramEnd"/>
    </w:p>
    <w:p w14:paraId="46A23271" w14:textId="77777777" w:rsidR="00FE57C9" w:rsidRDefault="00FE57C9">
      <w:pPr>
        <w:widowControl w:val="0"/>
        <w:spacing w:line="240" w:lineRule="auto"/>
      </w:pPr>
    </w:p>
    <w:p w14:paraId="5775E0D5" w14:textId="77777777" w:rsidR="00FE57C9" w:rsidRDefault="00000000">
      <w:pPr>
        <w:widowControl w:val="0"/>
        <w:spacing w:line="240" w:lineRule="auto"/>
        <w:rPr>
          <w:b/>
        </w:rPr>
      </w:pPr>
      <w:r>
        <w:rPr>
          <w:b/>
        </w:rPr>
        <w:t>All Classes</w:t>
      </w:r>
    </w:p>
    <w:p w14:paraId="603F25AA" w14:textId="77777777" w:rsidR="00FE57C9" w:rsidRDefault="00000000">
      <w:pPr>
        <w:widowControl w:val="0"/>
        <w:spacing w:line="240" w:lineRule="auto"/>
      </w:pPr>
      <w:r>
        <w:t xml:space="preserve">These supplies are to be kept in the zipper pencil pouch that will be in each student’s binder. If you buy a pack of each of these, keep the rest at home and refill the pencil pouch as needed. </w:t>
      </w:r>
    </w:p>
    <w:p w14:paraId="7194E63D" w14:textId="77777777" w:rsidR="00FE57C9" w:rsidRDefault="00000000">
      <w:pPr>
        <w:widowControl w:val="0"/>
        <w:numPr>
          <w:ilvl w:val="0"/>
          <w:numId w:val="5"/>
        </w:numPr>
        <w:spacing w:line="240" w:lineRule="auto"/>
      </w:pPr>
      <w:r>
        <w:t>2 highlighters</w:t>
      </w:r>
    </w:p>
    <w:p w14:paraId="7851992F" w14:textId="77777777" w:rsidR="00FE57C9" w:rsidRDefault="00000000">
      <w:pPr>
        <w:widowControl w:val="0"/>
        <w:numPr>
          <w:ilvl w:val="0"/>
          <w:numId w:val="5"/>
        </w:numPr>
        <w:spacing w:line="240" w:lineRule="auto"/>
      </w:pPr>
      <w:r>
        <w:t>2 Pencils - mechanical or standard #2</w:t>
      </w:r>
    </w:p>
    <w:p w14:paraId="6D6E96FC" w14:textId="77777777" w:rsidR="00FE57C9" w:rsidRDefault="00000000">
      <w:pPr>
        <w:widowControl w:val="0"/>
        <w:numPr>
          <w:ilvl w:val="0"/>
          <w:numId w:val="5"/>
        </w:numPr>
        <w:spacing w:line="240" w:lineRule="auto"/>
      </w:pPr>
      <w:r>
        <w:t xml:space="preserve">2 black pens - non </w:t>
      </w:r>
      <w:proofErr w:type="gramStart"/>
      <w:r>
        <w:t>click</w:t>
      </w:r>
      <w:proofErr w:type="gramEnd"/>
    </w:p>
    <w:p w14:paraId="46A32593" w14:textId="77777777" w:rsidR="00FE57C9" w:rsidRDefault="00000000">
      <w:pPr>
        <w:widowControl w:val="0"/>
        <w:numPr>
          <w:ilvl w:val="0"/>
          <w:numId w:val="5"/>
        </w:numPr>
        <w:spacing w:line="240" w:lineRule="auto"/>
      </w:pPr>
      <w:r>
        <w:t xml:space="preserve">2 red pens - non </w:t>
      </w:r>
      <w:proofErr w:type="gramStart"/>
      <w:r>
        <w:t>click</w:t>
      </w:r>
      <w:proofErr w:type="gramEnd"/>
    </w:p>
    <w:p w14:paraId="7BE5651F" w14:textId="77777777" w:rsidR="00FE57C9" w:rsidRDefault="00000000">
      <w:pPr>
        <w:widowControl w:val="0"/>
        <w:numPr>
          <w:ilvl w:val="0"/>
          <w:numId w:val="5"/>
        </w:numPr>
        <w:spacing w:line="240" w:lineRule="auto"/>
      </w:pPr>
      <w:r>
        <w:t xml:space="preserve">2 blue pens - non </w:t>
      </w:r>
      <w:proofErr w:type="gramStart"/>
      <w:r>
        <w:t>click</w:t>
      </w:r>
      <w:proofErr w:type="gramEnd"/>
    </w:p>
    <w:p w14:paraId="2A65459B" w14:textId="77777777" w:rsidR="00FE57C9" w:rsidRDefault="00000000">
      <w:pPr>
        <w:widowControl w:val="0"/>
        <w:numPr>
          <w:ilvl w:val="0"/>
          <w:numId w:val="5"/>
        </w:numPr>
        <w:spacing w:line="240" w:lineRule="auto"/>
      </w:pPr>
      <w:hyperlink r:id="rId24">
        <w:r>
          <w:rPr>
            <w:color w:val="1155CC"/>
            <w:u w:val="single"/>
          </w:rPr>
          <w:t>1 6-inch ruler</w:t>
        </w:r>
      </w:hyperlink>
    </w:p>
    <w:p w14:paraId="0A2C2227" w14:textId="77777777" w:rsidR="00FE57C9" w:rsidRDefault="00000000">
      <w:pPr>
        <w:widowControl w:val="0"/>
        <w:numPr>
          <w:ilvl w:val="0"/>
          <w:numId w:val="5"/>
        </w:numPr>
        <w:spacing w:line="240" w:lineRule="auto"/>
      </w:pPr>
      <w:hyperlink r:id="rId25" w:anchor="lnk=sametab">
        <w:r>
          <w:rPr>
            <w:color w:val="1155CC"/>
            <w:u w:val="single"/>
          </w:rPr>
          <w:t xml:space="preserve">A pack fine line </w:t>
        </w:r>
        <w:proofErr w:type="gramStart"/>
        <w:r>
          <w:rPr>
            <w:color w:val="1155CC"/>
            <w:u w:val="single"/>
          </w:rPr>
          <w:t>markers</w:t>
        </w:r>
        <w:proofErr w:type="gramEnd"/>
      </w:hyperlink>
      <w:r>
        <w:t xml:space="preserve"> - 10 count</w:t>
      </w:r>
    </w:p>
    <w:p w14:paraId="5A26F9A6" w14:textId="77777777" w:rsidR="00FE57C9" w:rsidRDefault="00000000">
      <w:pPr>
        <w:widowControl w:val="0"/>
        <w:numPr>
          <w:ilvl w:val="0"/>
          <w:numId w:val="5"/>
        </w:numPr>
        <w:spacing w:line="240" w:lineRule="auto"/>
      </w:pPr>
      <w:hyperlink r:id="rId26" w:anchor="lnk=sametab">
        <w:r>
          <w:rPr>
            <w:color w:val="1155CC"/>
            <w:u w:val="single"/>
          </w:rPr>
          <w:t>Wired earbuds</w:t>
        </w:r>
      </w:hyperlink>
      <w:r>
        <w:t xml:space="preserve"> - to be used during STAR </w:t>
      </w:r>
      <w:proofErr w:type="gramStart"/>
      <w:r>
        <w:t>testing</w:t>
      </w:r>
      <w:proofErr w:type="gramEnd"/>
    </w:p>
    <w:p w14:paraId="24443A16" w14:textId="77777777" w:rsidR="00FE57C9" w:rsidRDefault="00FE57C9">
      <w:pPr>
        <w:widowControl w:val="0"/>
        <w:spacing w:line="240" w:lineRule="auto"/>
      </w:pPr>
    </w:p>
    <w:p w14:paraId="68751D3B" w14:textId="77777777" w:rsidR="00FE57C9" w:rsidRDefault="00FE57C9">
      <w:pPr>
        <w:widowControl w:val="0"/>
        <w:spacing w:line="240" w:lineRule="auto"/>
      </w:pPr>
    </w:p>
    <w:p w14:paraId="6FEF45F5" w14:textId="77777777" w:rsidR="00FE57C9" w:rsidRDefault="00000000">
      <w:pPr>
        <w:widowControl w:val="0"/>
        <w:spacing w:line="240" w:lineRule="auto"/>
        <w:rPr>
          <w:i/>
        </w:rPr>
      </w:pPr>
      <w:r>
        <w:t xml:space="preserve">Below are specific supplies needed for certain classes. </w:t>
      </w:r>
      <w:r>
        <w:rPr>
          <w:i/>
        </w:rPr>
        <w:t>Please do not purchase additional supplies for Math and English until you have your child’s placement and schedule</w:t>
      </w:r>
      <w:r>
        <w:t xml:space="preserve">. </w:t>
      </w:r>
      <w:r>
        <w:rPr>
          <w:i/>
        </w:rPr>
        <w:t>Teachers will provide a list specific to their class during the first couple weeks of school.</w:t>
      </w:r>
    </w:p>
    <w:p w14:paraId="495BCCED" w14:textId="77777777" w:rsidR="00FE57C9" w:rsidRDefault="00FE57C9">
      <w:pPr>
        <w:widowControl w:val="0"/>
        <w:spacing w:line="240" w:lineRule="auto"/>
      </w:pPr>
    </w:p>
    <w:p w14:paraId="61D182ED" w14:textId="77777777" w:rsidR="00FE57C9" w:rsidRDefault="00FE57C9">
      <w:pPr>
        <w:widowControl w:val="0"/>
        <w:spacing w:line="240" w:lineRule="auto"/>
      </w:pPr>
    </w:p>
    <w:p w14:paraId="3D98AE57" w14:textId="77777777" w:rsidR="00FE57C9" w:rsidRDefault="00000000">
      <w:pPr>
        <w:widowControl w:val="0"/>
        <w:spacing w:line="240" w:lineRule="auto"/>
        <w:rPr>
          <w:b/>
        </w:rPr>
      </w:pPr>
      <w:r>
        <w:rPr>
          <w:b/>
        </w:rPr>
        <w:t>Spanish</w:t>
      </w:r>
    </w:p>
    <w:p w14:paraId="25651D31" w14:textId="77777777" w:rsidR="00FE57C9" w:rsidRDefault="00000000">
      <w:pPr>
        <w:widowControl w:val="0"/>
        <w:numPr>
          <w:ilvl w:val="0"/>
          <w:numId w:val="3"/>
        </w:numPr>
        <w:spacing w:line="240" w:lineRule="auto"/>
      </w:pPr>
      <w:hyperlink r:id="rId27" w:anchor="lnk=sametab">
        <w:r>
          <w:rPr>
            <w:color w:val="1155CC"/>
            <w:u w:val="single"/>
          </w:rPr>
          <w:t>Composition Book</w:t>
        </w:r>
      </w:hyperlink>
      <w:r>
        <w:t xml:space="preserve"> - only for incoming 6th grade students</w:t>
      </w:r>
    </w:p>
    <w:p w14:paraId="331DB59F" w14:textId="77777777" w:rsidR="00FE57C9" w:rsidRDefault="00FE57C9">
      <w:pPr>
        <w:widowControl w:val="0"/>
        <w:spacing w:line="240" w:lineRule="auto"/>
      </w:pPr>
    </w:p>
    <w:p w14:paraId="15CD5FEB" w14:textId="77777777" w:rsidR="00FE57C9" w:rsidRDefault="00000000">
      <w:pPr>
        <w:widowControl w:val="0"/>
        <w:spacing w:line="240" w:lineRule="auto"/>
        <w:rPr>
          <w:b/>
        </w:rPr>
      </w:pPr>
      <w:r>
        <w:rPr>
          <w:b/>
        </w:rPr>
        <w:t>Science</w:t>
      </w:r>
    </w:p>
    <w:p w14:paraId="02E574F8" w14:textId="77777777" w:rsidR="00FE57C9" w:rsidRDefault="00000000">
      <w:pPr>
        <w:widowControl w:val="0"/>
        <w:numPr>
          <w:ilvl w:val="0"/>
          <w:numId w:val="6"/>
        </w:numPr>
        <w:spacing w:line="240" w:lineRule="auto"/>
      </w:pPr>
      <w:hyperlink r:id="rId28" w:anchor="lnk=sametab">
        <w:r>
          <w:rPr>
            <w:color w:val="1155CC"/>
            <w:u w:val="single"/>
          </w:rPr>
          <w:t>Composition Book</w:t>
        </w:r>
      </w:hyperlink>
    </w:p>
    <w:p w14:paraId="37C50338" w14:textId="77777777" w:rsidR="00FE57C9" w:rsidRDefault="00FE57C9">
      <w:pPr>
        <w:widowControl w:val="0"/>
        <w:spacing w:line="240" w:lineRule="auto"/>
      </w:pPr>
    </w:p>
    <w:p w14:paraId="1C194CDF" w14:textId="77777777" w:rsidR="00FE57C9" w:rsidRDefault="00000000">
      <w:pPr>
        <w:widowControl w:val="0"/>
        <w:spacing w:line="240" w:lineRule="auto"/>
        <w:rPr>
          <w:b/>
        </w:rPr>
      </w:pPr>
      <w:r>
        <w:rPr>
          <w:b/>
        </w:rPr>
        <w:t>Social Studies</w:t>
      </w:r>
    </w:p>
    <w:p w14:paraId="11A6C31B" w14:textId="77777777" w:rsidR="00FE57C9" w:rsidRDefault="00000000">
      <w:pPr>
        <w:widowControl w:val="0"/>
        <w:numPr>
          <w:ilvl w:val="0"/>
          <w:numId w:val="1"/>
        </w:numPr>
        <w:spacing w:line="240" w:lineRule="auto"/>
      </w:pPr>
      <w:hyperlink r:id="rId29" w:anchor="lnk=sametab">
        <w:r>
          <w:rPr>
            <w:color w:val="1155CC"/>
            <w:u w:val="single"/>
          </w:rPr>
          <w:t>Composition Book</w:t>
        </w:r>
      </w:hyperlink>
    </w:p>
    <w:p w14:paraId="4597B036" w14:textId="77777777" w:rsidR="00FE57C9" w:rsidRDefault="00000000">
      <w:pPr>
        <w:widowControl w:val="0"/>
        <w:numPr>
          <w:ilvl w:val="0"/>
          <w:numId w:val="1"/>
        </w:numPr>
        <w:spacing w:line="240" w:lineRule="auto"/>
      </w:pPr>
      <w:r>
        <w:t>Highlighters - 3 different colors</w:t>
      </w:r>
    </w:p>
    <w:p w14:paraId="674FD371" w14:textId="77777777" w:rsidR="00FE57C9" w:rsidRDefault="00000000">
      <w:pPr>
        <w:widowControl w:val="0"/>
        <w:numPr>
          <w:ilvl w:val="0"/>
          <w:numId w:val="1"/>
        </w:numPr>
        <w:spacing w:line="240" w:lineRule="auto"/>
      </w:pPr>
      <w:hyperlink r:id="rId30">
        <w:r>
          <w:rPr>
            <w:color w:val="1155CC"/>
            <w:u w:val="single"/>
          </w:rPr>
          <w:t>1 Book Cover</w:t>
        </w:r>
      </w:hyperlink>
    </w:p>
    <w:p w14:paraId="7C6F8F5B" w14:textId="77777777" w:rsidR="00FE57C9" w:rsidRDefault="00FE57C9">
      <w:pPr>
        <w:widowControl w:val="0"/>
        <w:spacing w:line="240" w:lineRule="auto"/>
      </w:pPr>
    </w:p>
    <w:p w14:paraId="5EDB992E" w14:textId="77777777" w:rsidR="00FE57C9" w:rsidRDefault="00000000">
      <w:pPr>
        <w:widowControl w:val="0"/>
        <w:spacing w:line="240" w:lineRule="auto"/>
        <w:rPr>
          <w:b/>
        </w:rPr>
      </w:pPr>
      <w:r>
        <w:rPr>
          <w:b/>
        </w:rPr>
        <w:t>Religion</w:t>
      </w:r>
    </w:p>
    <w:p w14:paraId="2990751F" w14:textId="77777777" w:rsidR="00FE57C9" w:rsidRDefault="00000000">
      <w:pPr>
        <w:widowControl w:val="0"/>
        <w:numPr>
          <w:ilvl w:val="0"/>
          <w:numId w:val="2"/>
        </w:numPr>
        <w:spacing w:line="240" w:lineRule="auto"/>
      </w:pPr>
      <w:hyperlink r:id="rId31">
        <w:r>
          <w:rPr>
            <w:color w:val="1155CC"/>
            <w:u w:val="single"/>
          </w:rPr>
          <w:t>The Catholic Youth Bible</w:t>
        </w:r>
      </w:hyperlink>
    </w:p>
    <w:sectPr w:rsidR="00FE57C9">
      <w:headerReference w:type="defaul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2173" w14:textId="77777777" w:rsidR="00560591" w:rsidRDefault="00560591">
      <w:pPr>
        <w:spacing w:line="240" w:lineRule="auto"/>
      </w:pPr>
      <w:r>
        <w:separator/>
      </w:r>
    </w:p>
  </w:endnote>
  <w:endnote w:type="continuationSeparator" w:id="0">
    <w:p w14:paraId="04766959" w14:textId="77777777" w:rsidR="00560591" w:rsidRDefault="00560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1146" w14:textId="77777777" w:rsidR="00560591" w:rsidRDefault="00560591">
      <w:pPr>
        <w:spacing w:line="240" w:lineRule="auto"/>
      </w:pPr>
      <w:r>
        <w:separator/>
      </w:r>
    </w:p>
  </w:footnote>
  <w:footnote w:type="continuationSeparator" w:id="0">
    <w:p w14:paraId="1FA3C187" w14:textId="77777777" w:rsidR="00560591" w:rsidRDefault="005605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AD83" w14:textId="77777777" w:rsidR="00FE57C9" w:rsidRDefault="00000000">
    <w:r>
      <w:rPr>
        <w:noProof/>
      </w:rPr>
      <w:drawing>
        <wp:anchor distT="0" distB="0" distL="0" distR="0" simplePos="0" relativeHeight="251658240" behindDoc="1" locked="0" layoutInCell="1" hidden="0" allowOverlap="1" wp14:anchorId="0714A001" wp14:editId="3D4AFD70">
          <wp:simplePos x="0" y="0"/>
          <wp:positionH relativeFrom="column">
            <wp:posOffset>-752474</wp:posOffset>
          </wp:positionH>
          <wp:positionV relativeFrom="paragraph">
            <wp:posOffset>-457199</wp:posOffset>
          </wp:positionV>
          <wp:extent cx="1098275" cy="1098275"/>
          <wp:effectExtent l="0" t="0" r="0" b="0"/>
          <wp:wrapNone/>
          <wp:docPr id="1" name="image1.jpg" descr="\\Pjp2\saints data\UserFolders on Saints\SBS Logos\sbs_newlogo_red_lg.jpg"/>
          <wp:cNvGraphicFramePr/>
          <a:graphic xmlns:a="http://schemas.openxmlformats.org/drawingml/2006/main">
            <a:graphicData uri="http://schemas.openxmlformats.org/drawingml/2006/picture">
              <pic:pic xmlns:pic="http://schemas.openxmlformats.org/drawingml/2006/picture">
                <pic:nvPicPr>
                  <pic:cNvPr id="0" name="image1.jpg" descr="\\Pjp2\saints data\UserFolders on Saints\SBS Logos\sbs_newlogo_red_lg.jpg"/>
                  <pic:cNvPicPr preferRelativeResize="0"/>
                </pic:nvPicPr>
                <pic:blipFill>
                  <a:blip r:embed="rId1"/>
                  <a:srcRect/>
                  <a:stretch>
                    <a:fillRect/>
                  </a:stretch>
                </pic:blipFill>
                <pic:spPr>
                  <a:xfrm>
                    <a:off x="0" y="0"/>
                    <a:ext cx="1098275" cy="1098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185"/>
    <w:multiLevelType w:val="multilevel"/>
    <w:tmpl w:val="F8625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851E2"/>
    <w:multiLevelType w:val="multilevel"/>
    <w:tmpl w:val="489E5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5F0860"/>
    <w:multiLevelType w:val="multilevel"/>
    <w:tmpl w:val="E80C9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3D4097"/>
    <w:multiLevelType w:val="multilevel"/>
    <w:tmpl w:val="6942A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AF6E79"/>
    <w:multiLevelType w:val="multilevel"/>
    <w:tmpl w:val="C76AE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A4696A"/>
    <w:multiLevelType w:val="multilevel"/>
    <w:tmpl w:val="B2480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FD2804"/>
    <w:multiLevelType w:val="multilevel"/>
    <w:tmpl w:val="BC28E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4994265">
    <w:abstractNumId w:val="6"/>
  </w:num>
  <w:num w:numId="2" w16cid:durableId="360521160">
    <w:abstractNumId w:val="5"/>
  </w:num>
  <w:num w:numId="3" w16cid:durableId="1567491719">
    <w:abstractNumId w:val="3"/>
  </w:num>
  <w:num w:numId="4" w16cid:durableId="1182890853">
    <w:abstractNumId w:val="0"/>
  </w:num>
  <w:num w:numId="5" w16cid:durableId="1701972085">
    <w:abstractNumId w:val="1"/>
  </w:num>
  <w:num w:numId="6" w16cid:durableId="286938280">
    <w:abstractNumId w:val="4"/>
  </w:num>
  <w:num w:numId="7" w16cid:durableId="1307932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C9"/>
    <w:rsid w:val="00560591"/>
    <w:rsid w:val="00840398"/>
    <w:rsid w:val="0085282D"/>
    <w:rsid w:val="00931D5B"/>
    <w:rsid w:val="00B66C45"/>
    <w:rsid w:val="00C422E3"/>
    <w:rsid w:val="00FE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4C70"/>
  <w15:docId w15:val="{AB83D56C-BBFA-42E0-AB3C-7416036B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arget.com/p/five-star-dual-zipper-pencil-pouch/-/A-82865754?preselect=80914357" TargetMode="External"/><Relationship Id="rId18" Type="http://schemas.openxmlformats.org/officeDocument/2006/relationships/hyperlink" Target="https://www.target.com/p/2ct-8-34-home-and-office-scissors-up-38-up-8482/-/A-14788012" TargetMode="External"/><Relationship Id="rId26" Type="http://schemas.openxmlformats.org/officeDocument/2006/relationships/hyperlink" Target="https://www.target.com/p/wired-earbuds-heyday/-/A-86132671?preselect=53247508" TargetMode="External"/><Relationship Id="rId3" Type="http://schemas.openxmlformats.org/officeDocument/2006/relationships/settings" Target="settings.xml"/><Relationship Id="rId21" Type="http://schemas.openxmlformats.org/officeDocument/2006/relationships/hyperlink" Target="https://www.target.com/p/ultra-soft-facial-tissue-up-up/-/A-84754797?preselect=12964753" TargetMode="External"/><Relationship Id="rId34" Type="http://schemas.openxmlformats.org/officeDocument/2006/relationships/theme" Target="theme/theme1.xml"/><Relationship Id="rId7" Type="http://schemas.openxmlformats.org/officeDocument/2006/relationships/hyperlink" Target="https://www.target.com/p/1-3-ring-binder-clear-view-up-up/-/A-51463827?preselect=52126466" TargetMode="External"/><Relationship Id="rId12" Type="http://schemas.openxmlformats.org/officeDocument/2006/relationships/hyperlink" Target="https://www.target.com/p/175-sheet-college-ruled-filler-paper-white-top-flight/-/A-14790173" TargetMode="External"/><Relationship Id="rId17" Type="http://schemas.openxmlformats.org/officeDocument/2006/relationships/hyperlink" Target="https://www.target.com/p/elmer-39-s-6pk-washable-school-glue-sticks-disappearing-purple/-/A-17088992" TargetMode="External"/><Relationship Id="rId25" Type="http://schemas.openxmlformats.org/officeDocument/2006/relationships/hyperlink" Target="https://www.target.com/p/crayola-10ct-kids-fine-line-markers-classic-colors/-/A-1415224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arget.com/s?searchTerm=crayons" TargetMode="External"/><Relationship Id="rId20" Type="http://schemas.openxmlformats.org/officeDocument/2006/relationships/hyperlink" Target="https://www.target.com/p/100ct-4-34-x-6-34-ruled-index-cards-white-up-38-up-8482/-/A-14511631" TargetMode="External"/><Relationship Id="rId29" Type="http://schemas.openxmlformats.org/officeDocument/2006/relationships/hyperlink" Target="https://www.target.com/p/college-ruled-composition-notebook-up-up/-/A-80796208?preselect=788714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tudent-Planner-2022-2023-Academic-Twin-Wire/dp/B09SG97H43/ref=sr_1_1_sspa?keywords=student%2Bplanner%2Bwith%2Bholes&amp;qid=1686769510&amp;s=office-products&amp;sr=1-1-spons&amp;spLa=ZW5jcnlwdGVkUXVhbGlmaWVyPUEzNVhCNVFTNThaQTVRJmVuY3J5cHRlZElkPUEwNjYyMzY5WVNENUFOSktWUUs3JmVuY3J5cHRlZEFkSWQ9QTAzNTM5NTczVldSQUkzTTVNR0s3JndpZGdldE5hbWU9c3BfYXRmJmFjdGlvbj1jbGlja1JlZGlyZWN0JmRvTm90TG9nQ2xpY2s9dHJ1ZQ&amp;th=1" TargetMode="External"/><Relationship Id="rId24" Type="http://schemas.openxmlformats.org/officeDocument/2006/relationships/hyperlink" Target="https://www.amazon.com/Wooden-Rulers-Measuring-Students-Supplies/dp/B0B3DH6KKV/ref=sr_1_2_sspa?crid=TBHOOTVW1X42&amp;keywords=6+inch+ruler&amp;qid=1686771328&amp;sprefix=6+inch+rule%2Caps%2C185&amp;sr=8-2-spons&amp;psc=1&amp;spLa=ZW5jcnlwdGVkUXVhbGlmaWVyPUExSEhLMklTSEJOWFJLJmVuY3J5cHRlZElkPUEwODYzNjMwMVFHVzU5TlJDQlpJUCZlbmNyeXB0ZWRBZElkPUEwODg5MTI1UVdRNElRNkRZSFE5JndpZGdldE5hbWU9c3BfYXRmJmFjdGlvbj1jbGlja1JlZGlyZWN0JmRvTm90TG9nQ2xpY2s9dHJ1ZQ=="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arget.com/p/crayola-markers-broad-line-10ct-classic/-/A-14152241" TargetMode="External"/><Relationship Id="rId23" Type="http://schemas.openxmlformats.org/officeDocument/2006/relationships/hyperlink" Target="https://www.target.com/p/clorox-disinfecting-wipes-value-pack-bleach-free-cleaning-wipes-75ct-each-3pk/-/A-12992469" TargetMode="External"/><Relationship Id="rId28" Type="http://schemas.openxmlformats.org/officeDocument/2006/relationships/hyperlink" Target="https://www.target.com/p/college-ruled-composition-notebook-up-up/-/A-80796208?preselect=78871417" TargetMode="External"/><Relationship Id="rId10" Type="http://schemas.openxmlformats.org/officeDocument/2006/relationships/hyperlink" Target="https://www.target.com/p/8ct-tabbed-plastic-index-dividers-with-pockets-up-38-up-8482/-/A-13326167" TargetMode="External"/><Relationship Id="rId19" Type="http://schemas.openxmlformats.org/officeDocument/2006/relationships/hyperlink" Target="https://www.target.com/p/175-sheet-college-ruled-filler-paper-white-top-flight/-/A-14790173" TargetMode="External"/><Relationship Id="rId31" Type="http://schemas.openxmlformats.org/officeDocument/2006/relationships/hyperlink" Target="https://www.amazon.com/Catholic-Youth-Bible-4th-NABRE/dp/1599829258/ref=sr_1_2?crid=3G97RODTGWOUU&amp;keywords=St.+Mary%27s+Youth+Bible&amp;qid=1654703846&amp;sprefix=st.+mary%27s+youth+bible%2Caps%2C349&amp;sr=8-2" TargetMode="External"/><Relationship Id="rId4" Type="http://schemas.openxmlformats.org/officeDocument/2006/relationships/webSettings" Target="webSettings.xml"/><Relationship Id="rId9" Type="http://schemas.openxmlformats.org/officeDocument/2006/relationships/hyperlink" Target="https://www.target.com/p/1-3-ring-binder-clear-view-up-up/-/A-51463827?preselect=53237985" TargetMode="External"/><Relationship Id="rId14" Type="http://schemas.openxmlformats.org/officeDocument/2006/relationships/hyperlink" Target="https://www.target.com/p/crayola-12ct-kids-pre-sharpened-colored-pencils/-/A-14152249" TargetMode="External"/><Relationship Id="rId22" Type="http://schemas.openxmlformats.org/officeDocument/2006/relationships/hyperlink" Target="https://www.target.com/p/make-a-size-paper-towels-smartly/-/A-83699550?preselect=75557222" TargetMode="External"/><Relationship Id="rId27" Type="http://schemas.openxmlformats.org/officeDocument/2006/relationships/hyperlink" Target="https://www.target.com/p/college-ruled-composition-notebook-up-up/-/A-80796208?preselect=78871417" TargetMode="External"/><Relationship Id="rId30" Type="http://schemas.openxmlformats.org/officeDocument/2006/relationships/hyperlink" Target="https://www.amazon.com/Stretchable-Hardcover-Textbooks-Adhesive-Free-Protectors/dp/B09TVVFQMS/ref=sr_1_2_sspa?crid=3LSKVMLLRNCKT&amp;keywords=stretchy+book+covers&amp;qid=1686779938&amp;sprefix=stretchy+book+cove%2Caps%2C456&amp;sr=8-2-spons&amp;psc=1&amp;spLa=ZW5jcnlwdGVkUXVhbGlmaWVyPUFFUkxSSllFOFI1MEEmZW5jcnlwdGVkSWQ9QTA4NzAyNDcyMDFQVkxOQ081UUEwJmVuY3J5cHRlZEFkSWQ9QTA4ODE3NzgyQ1RXREQxTkVYS0ZRJndpZGdldE5hbWU9c3BfYXRmJmFjdGlvbj1jbGlja1JlZGlyZWN0JmRvTm90TG9nQ2xpY2s9dHJ1ZQ==" TargetMode="External"/><Relationship Id="rId8" Type="http://schemas.openxmlformats.org/officeDocument/2006/relationships/hyperlink" Target="https://www.target.com/p/1-3-ring-binder-clear-view-up-up/-/A-51463827?preselect=150225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987</Words>
  <Characters>5631</Characters>
  <Application>Microsoft Office Word</Application>
  <DocSecurity>0</DocSecurity>
  <Lines>46</Lines>
  <Paragraphs>13</Paragraphs>
  <ScaleCrop>false</ScaleCrop>
  <Company>Saint Bonaventure School</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Flock</dc:creator>
  <cp:lastModifiedBy>Vanessa Frei - STB</cp:lastModifiedBy>
  <cp:revision>2</cp:revision>
  <dcterms:created xsi:type="dcterms:W3CDTF">2023-07-20T21:30:00Z</dcterms:created>
  <dcterms:modified xsi:type="dcterms:W3CDTF">2023-07-20T21:30:00Z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d8c693b3c541361e156e83429b42bd9047bbde4b1f6ba593b68bc534113f053e</vt:lpwstr>
  </property>
</Properties>
</file>